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7B1E0" w14:textId="50101C68" w:rsidR="00390A05" w:rsidRPr="004E2857" w:rsidRDefault="00390A05" w:rsidP="00390A05">
      <w:pPr>
        <w:pStyle w:val="Header"/>
        <w:keepLines/>
        <w:tabs>
          <w:tab w:val="left" w:pos="909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2354118"/>
      <w:bookmarkEnd w:id="0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2-e</w:t>
      </w:r>
      <w:r w:rsidRPr="004E2857">
        <w:rPr>
          <w:rFonts w:cs="Arial"/>
          <w:sz w:val="24"/>
          <w:szCs w:val="24"/>
        </w:rPr>
        <w:tab/>
        <w:t>R4-220</w:t>
      </w:r>
      <w:r w:rsidR="00AD596F">
        <w:rPr>
          <w:rFonts w:cs="Arial"/>
          <w:sz w:val="24"/>
          <w:szCs w:val="24"/>
        </w:rPr>
        <w:t>3719</w:t>
      </w:r>
    </w:p>
    <w:bookmarkEnd w:id="1"/>
    <w:p w14:paraId="6B5FD31C" w14:textId="77777777" w:rsidR="00390A05" w:rsidRPr="004A029C" w:rsidRDefault="00390A05" w:rsidP="00390A05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  <w:lang w:eastAsia="zh-CN"/>
        </w:rPr>
        <w:t>Electronic Meeting, February 21 – March 3, 2022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579E31F8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3178F8">
        <w:rPr>
          <w:rFonts w:ascii="Arial" w:hAnsi="Arial" w:cs="Arial"/>
          <w:b/>
          <w:sz w:val="24"/>
        </w:rPr>
        <w:t>10</w:t>
      </w:r>
      <w:r w:rsidR="009C26B6">
        <w:rPr>
          <w:rFonts w:ascii="Arial" w:hAnsi="Arial" w:cs="Arial"/>
          <w:b/>
          <w:sz w:val="24"/>
        </w:rPr>
        <w:t>.1</w:t>
      </w:r>
      <w:r w:rsidR="005B20C0">
        <w:rPr>
          <w:rFonts w:ascii="Arial" w:hAnsi="Arial" w:cs="Arial"/>
          <w:b/>
          <w:sz w:val="24"/>
        </w:rPr>
        <w:t>5</w:t>
      </w:r>
      <w:r w:rsidR="009C26B6">
        <w:rPr>
          <w:rFonts w:ascii="Arial" w:hAnsi="Arial" w:cs="Arial"/>
          <w:b/>
          <w:sz w:val="24"/>
        </w:rPr>
        <w:t>.</w:t>
      </w:r>
      <w:r w:rsidR="00ED140C">
        <w:rPr>
          <w:rFonts w:ascii="Arial" w:hAnsi="Arial" w:cs="Arial"/>
          <w:b/>
          <w:sz w:val="24"/>
        </w:rPr>
        <w:t>6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3477C639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 RRM</w:t>
      </w:r>
      <w:r w:rsidR="00390A05">
        <w:rPr>
          <w:rFonts w:ascii="Arial" w:hAnsi="Arial" w:cs="Arial"/>
          <w:sz w:val="24"/>
        </w:rPr>
        <w:t xml:space="preserve"> Performance</w:t>
      </w:r>
      <w:r w:rsidR="00466727">
        <w:rPr>
          <w:rFonts w:ascii="Arial" w:hAnsi="Arial" w:cs="Arial"/>
          <w:sz w:val="24"/>
        </w:rPr>
        <w:t xml:space="preserve"> Requirement Scope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2607600D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 xml:space="preserve">In this contribution, we present our view on R17 NR SL RRM </w:t>
      </w:r>
      <w:r w:rsidR="001D132E">
        <w:rPr>
          <w:lang w:val="en-US" w:eastAsia="zh-CN"/>
        </w:rPr>
        <w:t xml:space="preserve">performance </w:t>
      </w:r>
      <w:r>
        <w:rPr>
          <w:lang w:val="en-US" w:eastAsia="zh-CN"/>
        </w:rPr>
        <w:t>requirement</w:t>
      </w:r>
      <w:r w:rsidR="001D132E">
        <w:rPr>
          <w:lang w:val="en-US" w:eastAsia="zh-CN"/>
        </w:rPr>
        <w:t xml:space="preserve"> scope</w:t>
      </w:r>
      <w:r w:rsidR="002A5322">
        <w:rPr>
          <w:lang w:val="en-US" w:eastAsia="zh-CN"/>
        </w:rPr>
        <w:t xml:space="preserve"> </w:t>
      </w:r>
      <w:r w:rsidR="001D132E">
        <w:rPr>
          <w:lang w:val="en-US" w:eastAsia="zh-CN"/>
        </w:rPr>
        <w:t>based on agreements on core requirements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9D3756C" w14:textId="10AF61AF" w:rsidR="00DE025B" w:rsidRDefault="00CA7995" w:rsidP="00C74531">
      <w:pPr>
        <w:pStyle w:val="Heading2"/>
      </w:pPr>
      <w:r>
        <w:t xml:space="preserve">Scope of </w:t>
      </w:r>
      <w:r w:rsidR="00CA5D34">
        <w:t>SL</w:t>
      </w:r>
      <w:r>
        <w:t xml:space="preserve"> RRM </w:t>
      </w:r>
      <w:r w:rsidR="00CA5D34">
        <w:t>Test</w:t>
      </w:r>
      <w:r w:rsidR="00006F82">
        <w:t xml:space="preserve"> Except L1 </w:t>
      </w:r>
      <w:r w:rsidR="0096052D">
        <w:t>SL-</w:t>
      </w:r>
      <w:r w:rsidR="00006F82">
        <w:t>RSRP Related Tests</w:t>
      </w:r>
    </w:p>
    <w:p w14:paraId="7B863540" w14:textId="364C42FA" w:rsidR="00CA5D34" w:rsidRDefault="00CA5D34" w:rsidP="00CA5D34">
      <w:pPr>
        <w:rPr>
          <w:lang w:eastAsia="ja-JP" w:bidi="hi-IN"/>
        </w:rPr>
      </w:pPr>
      <w:r>
        <w:rPr>
          <w:lang w:eastAsia="ja-JP" w:bidi="hi-IN"/>
        </w:rPr>
        <w:t xml:space="preserve">Based on the </w:t>
      </w:r>
      <w:r w:rsidR="00D43DC3">
        <w:rPr>
          <w:lang w:eastAsia="ja-JP" w:bidi="hi-IN"/>
        </w:rPr>
        <w:t>agreement</w:t>
      </w:r>
      <w:r w:rsidR="00320883">
        <w:rPr>
          <w:lang w:eastAsia="ja-JP" w:bidi="hi-IN"/>
        </w:rPr>
        <w:t xml:space="preserve">s achieved </w:t>
      </w:r>
      <w:r w:rsidR="0081716B">
        <w:rPr>
          <w:lang w:eastAsia="ja-JP" w:bidi="hi-IN"/>
        </w:rPr>
        <w:t>in previous meetings, we propose to discuss the following SL RRM tests:</w:t>
      </w:r>
    </w:p>
    <w:p w14:paraId="26B23934" w14:textId="09B4CC5A" w:rsidR="0081716B" w:rsidRDefault="005C4F59" w:rsidP="0081716B">
      <w:pPr>
        <w:numPr>
          <w:ilvl w:val="0"/>
          <w:numId w:val="44"/>
        </w:numPr>
        <w:rPr>
          <w:lang w:eastAsia="ja-JP" w:bidi="hi-IN"/>
        </w:rPr>
      </w:pPr>
      <w:r w:rsidRPr="005C4F59">
        <w:rPr>
          <w:lang w:eastAsia="ja-JP" w:bidi="hi-IN"/>
        </w:rPr>
        <w:t xml:space="preserve">Initiation/Cease of SLSS Transmission with V2X </w:t>
      </w:r>
      <w:proofErr w:type="spellStart"/>
      <w:r w:rsidRPr="005C4F59">
        <w:rPr>
          <w:lang w:eastAsia="ja-JP" w:bidi="hi-IN"/>
        </w:rPr>
        <w:t>Sidelink</w:t>
      </w:r>
      <w:proofErr w:type="spellEnd"/>
      <w:r w:rsidRPr="005C4F59">
        <w:rPr>
          <w:lang w:eastAsia="ja-JP" w:bidi="hi-IN"/>
        </w:rPr>
        <w:t xml:space="preserve"> Communication</w:t>
      </w:r>
      <w:r>
        <w:rPr>
          <w:lang w:eastAsia="ja-JP" w:bidi="hi-IN"/>
        </w:rPr>
        <w:t xml:space="preserve"> with </w:t>
      </w:r>
      <w:proofErr w:type="spellStart"/>
      <w:r>
        <w:rPr>
          <w:lang w:eastAsia="ja-JP" w:bidi="hi-IN"/>
        </w:rPr>
        <w:t>DRx</w:t>
      </w:r>
      <w:proofErr w:type="spellEnd"/>
      <w:r w:rsidR="00B24F23">
        <w:rPr>
          <w:lang w:eastAsia="ja-JP" w:bidi="hi-IN"/>
        </w:rPr>
        <w:t xml:space="preserve"> for </w:t>
      </w:r>
      <w:proofErr w:type="spellStart"/>
      <w:r w:rsidR="00AE49F3" w:rsidRPr="00AE49F3">
        <w:rPr>
          <w:lang w:eastAsia="ja-JP" w:bidi="hi-IN"/>
        </w:rPr>
        <w:t>SyncRef</w:t>
      </w:r>
      <w:proofErr w:type="spellEnd"/>
      <w:r w:rsidR="00AE49F3" w:rsidRPr="00AE49F3">
        <w:rPr>
          <w:lang w:eastAsia="ja-JP" w:bidi="hi-IN"/>
        </w:rPr>
        <w:t xml:space="preserve"> UE as Synchronization Reference Source</w:t>
      </w:r>
      <w:r w:rsidR="00AE49F3">
        <w:rPr>
          <w:lang w:eastAsia="ja-JP" w:bidi="hi-IN"/>
        </w:rPr>
        <w:t xml:space="preserve">: </w:t>
      </w:r>
      <w:proofErr w:type="spellStart"/>
      <w:r w:rsidR="00FE19A0">
        <w:rPr>
          <w:lang w:eastAsia="ja-JP" w:bidi="hi-IN"/>
        </w:rPr>
        <w:t>DRx</w:t>
      </w:r>
      <w:proofErr w:type="spellEnd"/>
      <w:r w:rsidR="00FE19A0">
        <w:rPr>
          <w:lang w:eastAsia="ja-JP" w:bidi="hi-IN"/>
        </w:rPr>
        <w:t xml:space="preserve"> impacts on </w:t>
      </w:r>
      <w:proofErr w:type="spellStart"/>
      <w:r w:rsidR="00FE19A0">
        <w:rPr>
          <w:lang w:eastAsia="ja-JP" w:bidi="hi-IN"/>
        </w:rPr>
        <w:t>SyncRef</w:t>
      </w:r>
      <w:proofErr w:type="spellEnd"/>
      <w:r w:rsidR="00FE19A0">
        <w:rPr>
          <w:lang w:eastAsia="ja-JP" w:bidi="hi-IN"/>
        </w:rPr>
        <w:t xml:space="preserve"> UE as source and NR cell as source are similar</w:t>
      </w:r>
      <w:r w:rsidR="00C37BEB">
        <w:rPr>
          <w:lang w:eastAsia="ja-JP" w:bidi="hi-IN"/>
        </w:rPr>
        <w:t>, and one test is enough to cover the requirements</w:t>
      </w:r>
      <w:r w:rsidR="008C52A0">
        <w:rPr>
          <w:lang w:eastAsia="ja-JP" w:bidi="hi-IN"/>
        </w:rPr>
        <w:t>.</w:t>
      </w:r>
    </w:p>
    <w:p w14:paraId="0EA779F8" w14:textId="3258F2A5" w:rsidR="00C37BEB" w:rsidRDefault="00B52A0B" w:rsidP="0081716B">
      <w:pPr>
        <w:numPr>
          <w:ilvl w:val="0"/>
          <w:numId w:val="44"/>
        </w:numPr>
        <w:rPr>
          <w:lang w:eastAsia="ja-JP" w:bidi="hi-IN"/>
        </w:rPr>
      </w:pPr>
      <w:r w:rsidRPr="00B52A0B">
        <w:rPr>
          <w:lang w:eastAsia="ja-JP" w:bidi="hi-IN"/>
        </w:rPr>
        <w:t>V2X Synchronization Reference Selection/Reselection</w:t>
      </w:r>
      <w:r>
        <w:rPr>
          <w:lang w:eastAsia="ja-JP" w:bidi="hi-IN"/>
        </w:rPr>
        <w:t xml:space="preserve">: </w:t>
      </w:r>
      <w:r w:rsidR="00493FB0">
        <w:rPr>
          <w:lang w:eastAsia="ja-JP" w:bidi="hi-IN"/>
        </w:rPr>
        <w:t>discuss until core requirement is finalized</w:t>
      </w:r>
    </w:p>
    <w:p w14:paraId="21E5A113" w14:textId="26F80173" w:rsidR="008C52A0" w:rsidRDefault="00D728FE" w:rsidP="0081716B">
      <w:pPr>
        <w:numPr>
          <w:ilvl w:val="0"/>
          <w:numId w:val="44"/>
        </w:numPr>
        <w:rPr>
          <w:lang w:eastAsia="ja-JP" w:bidi="hi-IN"/>
        </w:rPr>
      </w:pPr>
      <w:proofErr w:type="spellStart"/>
      <w:r>
        <w:rPr>
          <w:lang w:eastAsia="ja-JP" w:bidi="hi-IN"/>
        </w:rPr>
        <w:t>DRx</w:t>
      </w:r>
      <w:proofErr w:type="spellEnd"/>
      <w:r>
        <w:rPr>
          <w:lang w:eastAsia="ja-JP" w:bidi="hi-IN"/>
        </w:rPr>
        <w:t xml:space="preserve"> has no or minor impact on interruption</w:t>
      </w:r>
      <w:r w:rsidR="00D54AE7">
        <w:rPr>
          <w:lang w:eastAsia="ja-JP" w:bidi="hi-IN"/>
        </w:rPr>
        <w:t xml:space="preserve"> requirement</w:t>
      </w:r>
      <w:r w:rsidR="00D853BD">
        <w:rPr>
          <w:lang w:eastAsia="ja-JP" w:bidi="hi-IN"/>
        </w:rPr>
        <w:t>s</w:t>
      </w:r>
      <w:r w:rsidR="00D54AE7">
        <w:rPr>
          <w:lang w:eastAsia="ja-JP" w:bidi="hi-IN"/>
        </w:rPr>
        <w:t>, and therefore no additional tests are needed</w:t>
      </w:r>
      <w:r w:rsidR="00D853BD">
        <w:rPr>
          <w:lang w:eastAsia="ja-JP" w:bidi="hi-IN"/>
        </w:rPr>
        <w:t xml:space="preserve"> for interruptions</w:t>
      </w:r>
    </w:p>
    <w:p w14:paraId="01FD0551" w14:textId="5C6292A8" w:rsidR="001A35D3" w:rsidRPr="000F4E52" w:rsidRDefault="001A35D3" w:rsidP="001A35D3">
      <w:pPr>
        <w:rPr>
          <w:b/>
          <w:bCs/>
          <w:lang w:eastAsia="ja-JP" w:bidi="hi-IN"/>
        </w:rPr>
      </w:pPr>
      <w:r w:rsidRPr="000F4E52">
        <w:rPr>
          <w:b/>
          <w:bCs/>
          <w:lang w:eastAsia="ja-JP" w:bidi="hi-IN"/>
        </w:rPr>
        <w:t>Proposal</w:t>
      </w:r>
      <w:r w:rsidR="004D44FD" w:rsidRPr="000F4E52">
        <w:rPr>
          <w:b/>
          <w:bCs/>
          <w:lang w:eastAsia="ja-JP" w:bidi="hi-IN"/>
        </w:rPr>
        <w:t xml:space="preserve"> 1: </w:t>
      </w:r>
      <w:r w:rsidR="00864E53" w:rsidRPr="000F4E52">
        <w:rPr>
          <w:b/>
          <w:bCs/>
          <w:lang w:eastAsia="ja-JP" w:bidi="hi-IN"/>
        </w:rPr>
        <w:t xml:space="preserve">For </w:t>
      </w:r>
      <w:r w:rsidR="0096052D" w:rsidRPr="000F4E52">
        <w:rPr>
          <w:b/>
          <w:bCs/>
          <w:lang w:eastAsia="ja-JP" w:bidi="hi-IN"/>
        </w:rPr>
        <w:t>requirements not</w:t>
      </w:r>
      <w:r w:rsidR="00864E53" w:rsidRPr="000F4E52">
        <w:rPr>
          <w:b/>
          <w:bCs/>
          <w:lang w:eastAsia="ja-JP" w:bidi="hi-IN"/>
        </w:rPr>
        <w:t xml:space="preserve"> related to L1</w:t>
      </w:r>
      <w:r w:rsidR="0096052D" w:rsidRPr="000F4E52">
        <w:rPr>
          <w:b/>
          <w:bCs/>
          <w:lang w:eastAsia="ja-JP" w:bidi="hi-IN"/>
        </w:rPr>
        <w:t xml:space="preserve"> SL-</w:t>
      </w:r>
      <w:r w:rsidR="00864E53" w:rsidRPr="000F4E52">
        <w:rPr>
          <w:b/>
          <w:bCs/>
          <w:lang w:eastAsia="ja-JP" w:bidi="hi-IN"/>
        </w:rPr>
        <w:t>RSRP</w:t>
      </w:r>
      <w:r w:rsidR="0096052D" w:rsidRPr="000F4E52">
        <w:rPr>
          <w:b/>
          <w:bCs/>
          <w:lang w:eastAsia="ja-JP" w:bidi="hi-IN"/>
        </w:rPr>
        <w:t xml:space="preserve"> measurement, introduce </w:t>
      </w:r>
      <w:r w:rsidR="000F4E52" w:rsidRPr="000F4E52">
        <w:rPr>
          <w:b/>
          <w:bCs/>
          <w:lang w:eastAsia="ja-JP" w:bidi="hi-IN"/>
        </w:rPr>
        <w:t xml:space="preserve">the test case for Initiation/Cease of SLSS Transmission with V2X </w:t>
      </w:r>
      <w:proofErr w:type="spellStart"/>
      <w:r w:rsidR="000F4E52" w:rsidRPr="000F4E52">
        <w:rPr>
          <w:b/>
          <w:bCs/>
          <w:lang w:eastAsia="ja-JP" w:bidi="hi-IN"/>
        </w:rPr>
        <w:t>Sidelink</w:t>
      </w:r>
      <w:proofErr w:type="spellEnd"/>
      <w:r w:rsidR="000F4E52" w:rsidRPr="000F4E52">
        <w:rPr>
          <w:b/>
          <w:bCs/>
          <w:lang w:eastAsia="ja-JP" w:bidi="hi-IN"/>
        </w:rPr>
        <w:t xml:space="preserve"> Communication with </w:t>
      </w:r>
      <w:proofErr w:type="spellStart"/>
      <w:r w:rsidR="000F4E52" w:rsidRPr="000F4E52">
        <w:rPr>
          <w:b/>
          <w:bCs/>
          <w:lang w:eastAsia="ja-JP" w:bidi="hi-IN"/>
        </w:rPr>
        <w:t>DRx</w:t>
      </w:r>
      <w:proofErr w:type="spellEnd"/>
      <w:r w:rsidR="000F4E52" w:rsidRPr="000F4E52">
        <w:rPr>
          <w:b/>
          <w:bCs/>
          <w:lang w:eastAsia="ja-JP" w:bidi="hi-IN"/>
        </w:rPr>
        <w:t xml:space="preserve"> for </w:t>
      </w:r>
      <w:proofErr w:type="spellStart"/>
      <w:r w:rsidR="000F4E52" w:rsidRPr="000F4E52">
        <w:rPr>
          <w:b/>
          <w:bCs/>
          <w:lang w:eastAsia="ja-JP" w:bidi="hi-IN"/>
        </w:rPr>
        <w:t>SyncRef</w:t>
      </w:r>
      <w:proofErr w:type="spellEnd"/>
      <w:r w:rsidR="000F4E52" w:rsidRPr="000F4E52">
        <w:rPr>
          <w:b/>
          <w:bCs/>
          <w:lang w:eastAsia="ja-JP" w:bidi="hi-IN"/>
        </w:rPr>
        <w:t xml:space="preserve"> UE as Synchronization Reference Source</w:t>
      </w:r>
      <w:r w:rsidR="000F4E52">
        <w:rPr>
          <w:b/>
          <w:bCs/>
          <w:lang w:eastAsia="ja-JP" w:bidi="hi-IN"/>
        </w:rPr>
        <w:t>.</w:t>
      </w:r>
    </w:p>
    <w:p w14:paraId="3482247F" w14:textId="5BF221E6" w:rsidR="00794623" w:rsidRDefault="00794623" w:rsidP="00E31BF5">
      <w:pPr>
        <w:pStyle w:val="Heading2"/>
      </w:pPr>
      <w:r>
        <w:t xml:space="preserve">Scope of Sensing Requirement During </w:t>
      </w:r>
      <w:proofErr w:type="spellStart"/>
      <w:r>
        <w:t>DRx</w:t>
      </w:r>
      <w:proofErr w:type="spellEnd"/>
    </w:p>
    <w:p w14:paraId="6993EE7E" w14:textId="3A9CEDE1" w:rsidR="00794623" w:rsidRDefault="00A2119A" w:rsidP="00794623">
      <w:pPr>
        <w:rPr>
          <w:lang w:eastAsia="ja-JP" w:bidi="hi-IN"/>
        </w:rPr>
      </w:pPr>
      <w:r>
        <w:rPr>
          <w:lang w:eastAsia="ja-JP" w:bidi="hi-IN"/>
        </w:rPr>
        <w:t xml:space="preserve">RAN4 should </w:t>
      </w:r>
      <w:r w:rsidR="001A35D3">
        <w:rPr>
          <w:rFonts w:eastAsiaTheme="minorEastAsia" w:hint="eastAsia"/>
          <w:lang w:eastAsia="zh-TW" w:bidi="hi-IN"/>
        </w:rPr>
        <w:t>d</w:t>
      </w:r>
      <w:r w:rsidR="001A35D3">
        <w:rPr>
          <w:rFonts w:eastAsiaTheme="minorEastAsia"/>
          <w:lang w:eastAsia="zh-TW" w:bidi="hi-IN"/>
        </w:rPr>
        <w:t>efine test</w:t>
      </w:r>
      <w:r>
        <w:rPr>
          <w:lang w:eastAsia="ja-JP" w:bidi="hi-IN"/>
        </w:rPr>
        <w:t xml:space="preserve"> to </w:t>
      </w:r>
      <w:r w:rsidR="001A35D3">
        <w:rPr>
          <w:lang w:eastAsia="ja-JP" w:bidi="hi-IN"/>
        </w:rPr>
        <w:t>verify</w:t>
      </w:r>
      <w:r>
        <w:rPr>
          <w:lang w:eastAsia="ja-JP" w:bidi="hi-IN"/>
        </w:rPr>
        <w:t xml:space="preserve"> that Tx UE performs proper sensing </w:t>
      </w:r>
      <w:r w:rsidR="008D4C49">
        <w:rPr>
          <w:lang w:eastAsia="ja-JP" w:bidi="hi-IN"/>
        </w:rPr>
        <w:t xml:space="preserve">and select the resource during Rx UE </w:t>
      </w:r>
      <w:proofErr w:type="spellStart"/>
      <w:r w:rsidR="008D4C49">
        <w:rPr>
          <w:lang w:eastAsia="ja-JP" w:bidi="hi-IN"/>
        </w:rPr>
        <w:t>DRx</w:t>
      </w:r>
      <w:proofErr w:type="spellEnd"/>
      <w:r w:rsidR="008D4C49">
        <w:rPr>
          <w:lang w:eastAsia="ja-JP" w:bidi="hi-IN"/>
        </w:rPr>
        <w:t xml:space="preserve"> </w:t>
      </w:r>
      <w:r w:rsidR="006C66C2">
        <w:rPr>
          <w:lang w:eastAsia="ja-JP" w:bidi="hi-IN"/>
        </w:rPr>
        <w:t>active time</w:t>
      </w:r>
      <w:r w:rsidR="00944001">
        <w:rPr>
          <w:lang w:eastAsia="ja-JP" w:bidi="hi-IN"/>
        </w:rPr>
        <w:t xml:space="preserve">, otherwise </w:t>
      </w:r>
      <w:r w:rsidR="00420B7F">
        <w:rPr>
          <w:lang w:eastAsia="ja-JP" w:bidi="hi-IN"/>
        </w:rPr>
        <w:t xml:space="preserve">Rx UE can fail to receive the </w:t>
      </w:r>
      <w:r w:rsidR="00EB4996">
        <w:rPr>
          <w:lang w:eastAsia="ja-JP" w:bidi="hi-IN"/>
        </w:rPr>
        <w:t>transmission.</w:t>
      </w:r>
      <w:r w:rsidR="008D4C49">
        <w:rPr>
          <w:lang w:eastAsia="ja-JP" w:bidi="hi-IN"/>
        </w:rPr>
        <w:t xml:space="preserve"> </w:t>
      </w:r>
    </w:p>
    <w:p w14:paraId="2E61F687" w14:textId="2E4EC688" w:rsidR="00431B07" w:rsidRPr="00431B07" w:rsidRDefault="00431B07" w:rsidP="00794623">
      <w:pPr>
        <w:rPr>
          <w:b/>
          <w:bCs/>
          <w:lang w:eastAsia="ja-JP" w:bidi="hi-IN"/>
        </w:rPr>
      </w:pPr>
      <w:r w:rsidRPr="00431B07">
        <w:rPr>
          <w:b/>
          <w:bCs/>
          <w:lang w:eastAsia="ja-JP" w:bidi="hi-IN"/>
        </w:rPr>
        <w:t xml:space="preserve">Proposal </w:t>
      </w:r>
      <w:r w:rsidR="000F4E52">
        <w:rPr>
          <w:b/>
          <w:bCs/>
          <w:lang w:eastAsia="ja-JP" w:bidi="hi-IN"/>
        </w:rPr>
        <w:t>2</w:t>
      </w:r>
      <w:r w:rsidRPr="00431B07">
        <w:rPr>
          <w:b/>
          <w:bCs/>
          <w:lang w:eastAsia="ja-JP" w:bidi="hi-IN"/>
        </w:rPr>
        <w:t xml:space="preserve">: RAN4 should define the </w:t>
      </w:r>
      <w:r w:rsidR="001A35D3">
        <w:rPr>
          <w:b/>
          <w:bCs/>
          <w:lang w:eastAsia="ja-JP" w:bidi="hi-IN"/>
        </w:rPr>
        <w:t>test to verify</w:t>
      </w:r>
      <w:r w:rsidRPr="00431B07">
        <w:rPr>
          <w:b/>
          <w:bCs/>
          <w:lang w:eastAsia="ja-JP" w:bidi="hi-IN"/>
        </w:rPr>
        <w:t xml:space="preserve"> that Tx UE performs proper sensing and select the resource during Rx UE </w:t>
      </w:r>
      <w:proofErr w:type="spellStart"/>
      <w:r w:rsidRPr="00431B07">
        <w:rPr>
          <w:b/>
          <w:bCs/>
          <w:lang w:eastAsia="ja-JP" w:bidi="hi-IN"/>
        </w:rPr>
        <w:t>DRx</w:t>
      </w:r>
      <w:proofErr w:type="spellEnd"/>
      <w:r w:rsidRPr="00431B07">
        <w:rPr>
          <w:b/>
          <w:bCs/>
          <w:lang w:eastAsia="ja-JP" w:bidi="hi-IN"/>
        </w:rPr>
        <w:t xml:space="preserve"> active time.</w:t>
      </w:r>
    </w:p>
    <w:p w14:paraId="3898A46C" w14:textId="769E5DD1" w:rsidR="0024142B" w:rsidRDefault="00E31BF5" w:rsidP="00E31BF5">
      <w:pPr>
        <w:pStyle w:val="Heading2"/>
      </w:pPr>
      <w:r>
        <w:t>Scope of Partial Sensing Requirement</w:t>
      </w:r>
    </w:p>
    <w:p w14:paraId="2662931B" w14:textId="3A84BF35" w:rsidR="006C5267" w:rsidRDefault="006C5267" w:rsidP="006C5267">
      <w:pPr>
        <w:rPr>
          <w:lang w:eastAsia="ja-JP" w:bidi="hi-IN"/>
        </w:rPr>
      </w:pPr>
      <w:r>
        <w:rPr>
          <w:lang w:eastAsia="ja-JP" w:bidi="hi-IN"/>
        </w:rPr>
        <w:t>RAN1 agree</w:t>
      </w:r>
      <w:r w:rsidR="00163560">
        <w:rPr>
          <w:lang w:eastAsia="ja-JP" w:bidi="hi-IN"/>
        </w:rPr>
        <w:t>d</w:t>
      </w:r>
      <w:r>
        <w:rPr>
          <w:lang w:eastAsia="ja-JP" w:bidi="hi-IN"/>
        </w:rPr>
        <w:t xml:space="preserve"> two </w:t>
      </w:r>
      <w:r w:rsidR="00EB2843">
        <w:rPr>
          <w:lang w:eastAsia="ja-JP" w:bidi="hi-IN"/>
        </w:rPr>
        <w:t>types of partial sensing schemes:</w:t>
      </w:r>
    </w:p>
    <w:p w14:paraId="1BF99DCF" w14:textId="0F2901A7" w:rsidR="00EB2843" w:rsidRDefault="00EB2843" w:rsidP="00EB5CA3">
      <w:pPr>
        <w:numPr>
          <w:ilvl w:val="0"/>
          <w:numId w:val="32"/>
        </w:numPr>
        <w:ind w:left="360" w:firstLine="0"/>
        <w:rPr>
          <w:lang w:eastAsia="ja-JP" w:bidi="hi-IN"/>
        </w:rPr>
      </w:pPr>
      <w:r>
        <w:rPr>
          <w:lang w:eastAsia="ja-JP" w:bidi="hi-IN"/>
        </w:rPr>
        <w:t>Periodic sensing</w:t>
      </w:r>
      <w:r w:rsidR="00EB5CA3">
        <w:rPr>
          <w:lang w:eastAsia="ja-JP" w:bidi="hi-IN"/>
        </w:rPr>
        <w:t>: p</w:t>
      </w:r>
      <w:r w:rsidR="00EB5CA3" w:rsidRPr="00EB5CA3">
        <w:rPr>
          <w:lang w:eastAsia="ja-JP" w:bidi="hi-IN"/>
        </w:rPr>
        <w:t xml:space="preserve">eriodic sensing occasions between the resource selection trigger and the first slot in the candidate set Y are monitored as part of resource selection, </w:t>
      </w:r>
      <w:proofErr w:type="gramStart"/>
      <w:r w:rsidR="00EB5CA3" w:rsidRPr="00EB5CA3">
        <w:rPr>
          <w:lang w:eastAsia="ja-JP" w:bidi="hi-IN"/>
        </w:rPr>
        <w:t>i.e.</w:t>
      </w:r>
      <w:proofErr w:type="gramEnd"/>
      <w:r w:rsidR="00EB5CA3" w:rsidRPr="00EB5CA3">
        <w:rPr>
          <w:lang w:eastAsia="ja-JP" w:bidi="hi-IN"/>
        </w:rPr>
        <w:t xml:space="preserve"> resource selection is delay</w:t>
      </w:r>
      <w:r w:rsidR="007C0DEE">
        <w:rPr>
          <w:lang w:eastAsia="ja-JP" w:bidi="hi-IN"/>
        </w:rPr>
        <w:t>ed</w:t>
      </w:r>
      <w:r w:rsidR="00EB5CA3" w:rsidRPr="00EB5CA3">
        <w:rPr>
          <w:lang w:eastAsia="ja-JP" w:bidi="hi-IN"/>
        </w:rPr>
        <w:t xml:space="preserve"> until just before the beginning of set Y</w:t>
      </w:r>
    </w:p>
    <w:p w14:paraId="72A17668" w14:textId="19DA6621" w:rsidR="00EB2843" w:rsidRDefault="00EB2843" w:rsidP="00EB5CA3">
      <w:pPr>
        <w:numPr>
          <w:ilvl w:val="0"/>
          <w:numId w:val="32"/>
        </w:numPr>
        <w:ind w:left="360" w:firstLine="0"/>
        <w:rPr>
          <w:lang w:eastAsia="ja-JP" w:bidi="hi-IN"/>
        </w:rPr>
      </w:pPr>
      <w:r>
        <w:rPr>
          <w:lang w:eastAsia="ja-JP" w:bidi="hi-IN"/>
        </w:rPr>
        <w:t>Contiguous sensing</w:t>
      </w:r>
      <w:r w:rsidR="0048506C">
        <w:rPr>
          <w:lang w:eastAsia="ja-JP" w:bidi="hi-IN"/>
        </w:rPr>
        <w:t>:</w:t>
      </w:r>
      <w:r w:rsidR="008644F5">
        <w:rPr>
          <w:lang w:eastAsia="ja-JP" w:bidi="hi-IN"/>
        </w:rPr>
        <w:t xml:space="preserve"> UE performs </w:t>
      </w:r>
      <w:r w:rsidR="000E6E1A">
        <w:rPr>
          <w:lang w:eastAsia="ja-JP" w:bidi="hi-IN"/>
        </w:rPr>
        <w:t>sensing in a contiguous interval</w:t>
      </w:r>
    </w:p>
    <w:p w14:paraId="01F3E771" w14:textId="7C464D43" w:rsidR="006C34A6" w:rsidRDefault="00216D8A" w:rsidP="00052F3A">
      <w:pPr>
        <w:rPr>
          <w:lang w:eastAsia="ja-JP" w:bidi="hi-IN"/>
        </w:rPr>
      </w:pPr>
      <w:r>
        <w:rPr>
          <w:lang w:eastAsia="ja-JP" w:bidi="hi-IN"/>
        </w:rPr>
        <w:t xml:space="preserve">Both periodic and contiguous sensing </w:t>
      </w:r>
      <w:r w:rsidR="00F92273">
        <w:rPr>
          <w:lang w:eastAsia="ja-JP" w:bidi="hi-IN"/>
        </w:rPr>
        <w:t xml:space="preserve">schemes are the extension of L1 SL-RSRP measurement for autonomous sensing scheme in R16 with different </w:t>
      </w:r>
      <w:r w:rsidR="00281FC2">
        <w:rPr>
          <w:lang w:eastAsia="ja-JP" w:bidi="hi-IN"/>
        </w:rPr>
        <w:t xml:space="preserve">sensing window setting. Therefore, </w:t>
      </w:r>
      <w:r w:rsidR="009F24C2">
        <w:rPr>
          <w:lang w:eastAsia="ja-JP" w:bidi="hi-IN"/>
        </w:rPr>
        <w:t>RAN4 should introduce tests</w:t>
      </w:r>
      <w:r w:rsidR="00281FC2">
        <w:rPr>
          <w:lang w:eastAsia="ja-JP" w:bidi="hi-IN"/>
        </w:rPr>
        <w:t xml:space="preserve"> </w:t>
      </w:r>
      <w:r w:rsidR="00CA1369">
        <w:rPr>
          <w:rFonts w:eastAsiaTheme="minorEastAsia" w:hint="eastAsia"/>
          <w:lang w:eastAsia="zh-TW" w:bidi="hi-IN"/>
        </w:rPr>
        <w:t>t</w:t>
      </w:r>
      <w:r w:rsidR="00CA1369">
        <w:rPr>
          <w:rFonts w:eastAsiaTheme="minorEastAsia"/>
          <w:lang w:eastAsia="zh-TW" w:bidi="hi-IN"/>
        </w:rPr>
        <w:t>o verify whether UE takes correct</w:t>
      </w:r>
      <w:r w:rsidR="00281FC2">
        <w:rPr>
          <w:lang w:eastAsia="ja-JP" w:bidi="hi-IN"/>
        </w:rPr>
        <w:t xml:space="preserve"> L1 SL-RSRP measurement</w:t>
      </w:r>
      <w:r w:rsidR="00CA1369">
        <w:rPr>
          <w:lang w:eastAsia="ja-JP" w:bidi="hi-IN"/>
        </w:rPr>
        <w:t xml:space="preserve"> in the partial sensing procedures</w:t>
      </w:r>
      <w:r w:rsidR="006B6EE5">
        <w:rPr>
          <w:lang w:eastAsia="ja-JP" w:bidi="hi-IN"/>
        </w:rPr>
        <w:t xml:space="preserve">. </w:t>
      </w:r>
    </w:p>
    <w:p w14:paraId="459ABAE1" w14:textId="42FB3927" w:rsidR="00FC1391" w:rsidRDefault="00FC1391" w:rsidP="00052F3A">
      <w:pPr>
        <w:rPr>
          <w:lang w:eastAsia="ja-JP" w:bidi="hi-IN"/>
        </w:rPr>
      </w:pPr>
      <w:r w:rsidRPr="00124982">
        <w:rPr>
          <w:b/>
          <w:bCs/>
          <w:lang w:eastAsia="ja-JP" w:bidi="hi-IN"/>
        </w:rPr>
        <w:t xml:space="preserve">Proposal </w:t>
      </w:r>
      <w:r w:rsidR="009F24C2">
        <w:rPr>
          <w:b/>
          <w:bCs/>
          <w:lang w:eastAsia="ja-JP" w:bidi="hi-IN"/>
        </w:rPr>
        <w:t>3</w:t>
      </w:r>
      <w:r w:rsidRPr="00124982">
        <w:rPr>
          <w:b/>
          <w:bCs/>
          <w:lang w:eastAsia="ja-JP" w:bidi="hi-IN"/>
        </w:rPr>
        <w:t xml:space="preserve">: Define </w:t>
      </w:r>
      <w:r w:rsidR="00CA1369" w:rsidRPr="00CA1369">
        <w:rPr>
          <w:b/>
          <w:bCs/>
          <w:lang w:eastAsia="ja-JP" w:bidi="hi-IN"/>
        </w:rPr>
        <w:t xml:space="preserve">tests to verify whether UE takes correct L1 SL-RSRP measurement in </w:t>
      </w:r>
      <w:r w:rsidR="00CA1369">
        <w:rPr>
          <w:b/>
          <w:bCs/>
          <w:lang w:eastAsia="ja-JP" w:bidi="hi-IN"/>
        </w:rPr>
        <w:t xml:space="preserve">the </w:t>
      </w:r>
      <w:r w:rsidR="00CA1369" w:rsidRPr="00CA1369">
        <w:rPr>
          <w:b/>
          <w:bCs/>
          <w:lang w:eastAsia="ja-JP" w:bidi="hi-IN"/>
        </w:rPr>
        <w:t>partial sensing procedure</w:t>
      </w:r>
      <w:r w:rsidR="00CA1369">
        <w:rPr>
          <w:b/>
          <w:bCs/>
          <w:lang w:eastAsia="ja-JP" w:bidi="hi-IN"/>
        </w:rPr>
        <w:t>s</w:t>
      </w:r>
      <w:r w:rsidR="00124982">
        <w:rPr>
          <w:lang w:eastAsia="ja-JP" w:bidi="hi-IN"/>
        </w:rPr>
        <w:t xml:space="preserve">. </w:t>
      </w:r>
    </w:p>
    <w:p w14:paraId="41C1B2F6" w14:textId="3ABACACD" w:rsidR="00C30FF2" w:rsidRDefault="00C30FF2" w:rsidP="00052F3A">
      <w:pPr>
        <w:rPr>
          <w:lang w:eastAsia="ja-JP" w:bidi="hi-IN"/>
        </w:rPr>
      </w:pPr>
      <w:r>
        <w:rPr>
          <w:lang w:eastAsia="ja-JP" w:bidi="hi-IN"/>
        </w:rPr>
        <w:t>We address the testability of partial sensing requirements in the following.</w:t>
      </w:r>
    </w:p>
    <w:p w14:paraId="05A8B854" w14:textId="71ADD30E" w:rsidR="00AA0967" w:rsidRDefault="00AA0967" w:rsidP="00052F3A">
      <w:pPr>
        <w:rPr>
          <w:lang w:eastAsia="ja-JP" w:bidi="hi-IN"/>
        </w:rPr>
      </w:pPr>
      <w:r>
        <w:rPr>
          <w:lang w:eastAsia="ja-JP" w:bidi="hi-IN"/>
        </w:rPr>
        <w:t xml:space="preserve">For periodic sensing, the candidate set Y is up to UE implementation, </w:t>
      </w:r>
      <w:r w:rsidR="00A87D15">
        <w:rPr>
          <w:lang w:eastAsia="ja-JP" w:bidi="hi-IN"/>
        </w:rPr>
        <w:t xml:space="preserve">and </w:t>
      </w:r>
      <w:r w:rsidR="004D354C">
        <w:rPr>
          <w:lang w:eastAsia="ja-JP" w:bidi="hi-IN"/>
        </w:rPr>
        <w:t xml:space="preserve">we can’t fully </w:t>
      </w:r>
      <w:proofErr w:type="gramStart"/>
      <w:r w:rsidR="004D354C">
        <w:rPr>
          <w:lang w:eastAsia="ja-JP" w:bidi="hi-IN"/>
        </w:rPr>
        <w:t>specified</w:t>
      </w:r>
      <w:proofErr w:type="gramEnd"/>
      <w:r w:rsidR="004D354C">
        <w:rPr>
          <w:lang w:eastAsia="ja-JP" w:bidi="hi-IN"/>
        </w:rPr>
        <w:t xml:space="preserve"> the exact location of </w:t>
      </w:r>
      <w:r>
        <w:rPr>
          <w:lang w:eastAsia="ja-JP" w:bidi="hi-IN"/>
        </w:rPr>
        <w:t xml:space="preserve">sensing window </w:t>
      </w:r>
      <w:r w:rsidR="00A87D15">
        <w:rPr>
          <w:lang w:eastAsia="ja-JP" w:bidi="hi-IN"/>
        </w:rPr>
        <w:t xml:space="preserve">since </w:t>
      </w:r>
      <w:r w:rsidR="004F4F12">
        <w:rPr>
          <w:lang w:eastAsia="ja-JP" w:bidi="hi-IN"/>
        </w:rPr>
        <w:t>se</w:t>
      </w:r>
      <w:r w:rsidR="00CB3ACE">
        <w:rPr>
          <w:lang w:eastAsia="ja-JP" w:bidi="hi-IN"/>
        </w:rPr>
        <w:t xml:space="preserve">nsing window is determined partially by candidate set Y. </w:t>
      </w:r>
      <w:r w:rsidR="00F52D53">
        <w:rPr>
          <w:lang w:eastAsia="ja-JP" w:bidi="hi-IN"/>
        </w:rPr>
        <w:t xml:space="preserve">However, </w:t>
      </w:r>
      <w:r w:rsidR="001F3EA5">
        <w:rPr>
          <w:lang w:eastAsia="ja-JP" w:bidi="hi-IN"/>
        </w:rPr>
        <w:t>packet delay budget</w:t>
      </w:r>
      <w:r w:rsidR="00C12161">
        <w:rPr>
          <w:lang w:eastAsia="ja-JP" w:bidi="hi-IN"/>
        </w:rPr>
        <w:t xml:space="preserve"> (PDB)</w:t>
      </w:r>
      <w:r w:rsidR="001F3EA5">
        <w:rPr>
          <w:lang w:eastAsia="ja-JP" w:bidi="hi-IN"/>
        </w:rPr>
        <w:t xml:space="preserve"> can implicitly determine what’s the range of valid candidate set Y, and thus the </w:t>
      </w:r>
      <w:proofErr w:type="spellStart"/>
      <w:r w:rsidR="001F3EA5">
        <w:rPr>
          <w:lang w:eastAsia="ja-JP" w:bidi="hi-IN"/>
        </w:rPr>
        <w:t>the</w:t>
      </w:r>
      <w:proofErr w:type="spellEnd"/>
      <w:r w:rsidR="001F3EA5">
        <w:rPr>
          <w:lang w:eastAsia="ja-JP" w:bidi="hi-IN"/>
        </w:rPr>
        <w:t xml:space="preserve"> valid range of sensing window locations</w:t>
      </w:r>
      <w:r w:rsidR="00AB2C19">
        <w:rPr>
          <w:lang w:eastAsia="ja-JP" w:bidi="hi-IN"/>
        </w:rPr>
        <w:t xml:space="preserve"> to </w:t>
      </w:r>
      <w:r w:rsidR="001E5136">
        <w:rPr>
          <w:lang w:eastAsia="ja-JP" w:bidi="hi-IN"/>
        </w:rPr>
        <w:t>avoid collision to periodic transmission reservations</w:t>
      </w:r>
      <w:r w:rsidR="001F3EA5">
        <w:rPr>
          <w:lang w:eastAsia="ja-JP" w:bidi="hi-IN"/>
        </w:rPr>
        <w:t xml:space="preserve">. </w:t>
      </w:r>
      <w:r w:rsidR="001E5136">
        <w:rPr>
          <w:lang w:eastAsia="ja-JP" w:bidi="hi-IN"/>
        </w:rPr>
        <w:t xml:space="preserve">To be more specific, </w:t>
      </w:r>
      <w:r w:rsidR="00C75D6B">
        <w:rPr>
          <w:lang w:eastAsia="ja-JP" w:bidi="hi-IN"/>
        </w:rPr>
        <w:t>i</w:t>
      </w:r>
      <w:r w:rsidR="001F3EA5">
        <w:rPr>
          <w:lang w:eastAsia="ja-JP" w:bidi="hi-IN"/>
        </w:rPr>
        <w:t xml:space="preserve">f all the transmissions are periodic, </w:t>
      </w:r>
      <w:r w:rsidR="00C75D6B">
        <w:rPr>
          <w:lang w:eastAsia="ja-JP" w:bidi="hi-IN"/>
        </w:rPr>
        <w:t xml:space="preserve">RAN1 defined </w:t>
      </w:r>
      <w:r w:rsidR="003E4D80">
        <w:rPr>
          <w:lang w:eastAsia="ja-JP" w:bidi="hi-IN"/>
        </w:rPr>
        <w:t xml:space="preserve">sensing window </w:t>
      </w:r>
      <w:r w:rsidR="000415BB">
        <w:rPr>
          <w:lang w:eastAsia="ja-JP" w:bidi="hi-IN"/>
        </w:rPr>
        <w:t xml:space="preserve">is guaranteed to </w:t>
      </w:r>
      <w:r w:rsidR="00D57EF7">
        <w:rPr>
          <w:lang w:eastAsia="ja-JP" w:bidi="hi-IN"/>
        </w:rPr>
        <w:t>avoid collision</w:t>
      </w:r>
      <w:r w:rsidR="00396466">
        <w:rPr>
          <w:lang w:eastAsia="ja-JP" w:bidi="hi-IN"/>
        </w:rPr>
        <w:t>s</w:t>
      </w:r>
      <w:r w:rsidR="00D57EF7">
        <w:rPr>
          <w:lang w:eastAsia="ja-JP" w:bidi="hi-IN"/>
        </w:rPr>
        <w:t xml:space="preserve"> to</w:t>
      </w:r>
      <w:r w:rsidR="000415BB">
        <w:rPr>
          <w:lang w:eastAsia="ja-JP" w:bidi="hi-IN"/>
        </w:rPr>
        <w:t xml:space="preserve"> the reservation in </w:t>
      </w:r>
      <w:r w:rsidR="00C12161">
        <w:rPr>
          <w:lang w:eastAsia="ja-JP" w:bidi="hi-IN"/>
        </w:rPr>
        <w:t xml:space="preserve">a specific period between packet arrival and PDB. For example, </w:t>
      </w:r>
      <w:r w:rsidR="00C337C3">
        <w:rPr>
          <w:lang w:eastAsia="ja-JP" w:bidi="hi-IN"/>
        </w:rPr>
        <w:t xml:space="preserve">we </w:t>
      </w:r>
      <w:r w:rsidR="00E84E4D">
        <w:rPr>
          <w:lang w:eastAsia="ja-JP" w:bidi="hi-IN"/>
        </w:rPr>
        <w:t>assume</w:t>
      </w:r>
      <w:r w:rsidR="00C12161">
        <w:rPr>
          <w:lang w:eastAsia="ja-JP" w:bidi="hi-IN"/>
        </w:rPr>
        <w:t xml:space="preserve"> </w:t>
      </w:r>
      <w:r w:rsidR="007B57E7">
        <w:rPr>
          <w:lang w:eastAsia="ja-JP" w:bidi="hi-IN"/>
        </w:rPr>
        <w:t xml:space="preserve">packet arrive at slot 0, and </w:t>
      </w:r>
      <w:r w:rsidR="00834158">
        <w:rPr>
          <w:lang w:eastAsia="ja-JP" w:bidi="hi-IN"/>
        </w:rPr>
        <w:t xml:space="preserve">sensing period is 10, and </w:t>
      </w:r>
      <w:r w:rsidR="00B15088">
        <w:rPr>
          <w:lang w:eastAsia="ja-JP" w:bidi="hi-IN"/>
        </w:rPr>
        <w:t>PDB is 30</w:t>
      </w:r>
      <w:r w:rsidR="00C337C3">
        <w:rPr>
          <w:lang w:eastAsia="ja-JP" w:bidi="hi-IN"/>
        </w:rPr>
        <w:t>.</w:t>
      </w:r>
      <w:r w:rsidR="00E949B5">
        <w:rPr>
          <w:lang w:eastAsia="ja-JP" w:bidi="hi-IN"/>
        </w:rPr>
        <w:t xml:space="preserve"> </w:t>
      </w:r>
      <w:r w:rsidR="00C337C3">
        <w:rPr>
          <w:lang w:eastAsia="ja-JP" w:bidi="hi-IN"/>
        </w:rPr>
        <w:t xml:space="preserve">According to RAN1 agreed periodic sensing procedure, </w:t>
      </w:r>
      <w:r w:rsidR="004E513D">
        <w:rPr>
          <w:lang w:eastAsia="ja-JP" w:bidi="hi-IN"/>
        </w:rPr>
        <w:t xml:space="preserve">UE is required to avoid collision to </w:t>
      </w:r>
      <w:r w:rsidR="00C337C3">
        <w:rPr>
          <w:lang w:eastAsia="ja-JP" w:bidi="hi-IN"/>
        </w:rPr>
        <w:t>a</w:t>
      </w:r>
      <w:r w:rsidR="00E949B5">
        <w:rPr>
          <w:lang w:eastAsia="ja-JP" w:bidi="hi-IN"/>
        </w:rPr>
        <w:t>ny periodic transmission reservation</w:t>
      </w:r>
      <w:r w:rsidR="006A664B">
        <w:rPr>
          <w:lang w:eastAsia="ja-JP" w:bidi="hi-IN"/>
        </w:rPr>
        <w:t xml:space="preserve"> with period 10</w:t>
      </w:r>
      <w:r w:rsidR="00147CDE">
        <w:rPr>
          <w:lang w:eastAsia="ja-JP" w:bidi="hi-IN"/>
        </w:rPr>
        <w:t xml:space="preserve"> sent between slot 0 and </w:t>
      </w:r>
      <w:r w:rsidR="00A5225F">
        <w:rPr>
          <w:lang w:eastAsia="ja-JP" w:bidi="hi-IN"/>
        </w:rPr>
        <w:t>19</w:t>
      </w:r>
      <w:r w:rsidR="004E513D">
        <w:rPr>
          <w:lang w:eastAsia="ja-JP" w:bidi="hi-IN"/>
        </w:rPr>
        <w:t>.</w:t>
      </w:r>
    </w:p>
    <w:p w14:paraId="6A8CBC14" w14:textId="3AC600A4" w:rsidR="00052F3A" w:rsidRDefault="0052369A" w:rsidP="00052F3A">
      <w:pPr>
        <w:rPr>
          <w:lang w:eastAsia="ja-JP" w:bidi="hi-IN"/>
        </w:rPr>
      </w:pPr>
      <w:r>
        <w:rPr>
          <w:lang w:eastAsia="ja-JP" w:bidi="hi-IN"/>
        </w:rPr>
        <w:lastRenderedPageBreak/>
        <w:t>For contiguous sensing</w:t>
      </w:r>
      <w:r w:rsidR="006B6EE5">
        <w:rPr>
          <w:lang w:eastAsia="ja-JP" w:bidi="hi-IN"/>
        </w:rPr>
        <w:t xml:space="preserve"> with aperiodic transmissions </w:t>
      </w:r>
      <w:r w:rsidR="000207EF">
        <w:rPr>
          <w:lang w:eastAsia="ja-JP" w:bidi="hi-IN"/>
        </w:rPr>
        <w:t>only in the resource pool</w:t>
      </w:r>
      <w:r>
        <w:rPr>
          <w:lang w:eastAsia="ja-JP" w:bidi="hi-IN"/>
        </w:rPr>
        <w:t xml:space="preserve">, </w:t>
      </w:r>
      <w:r w:rsidR="00ED190F">
        <w:rPr>
          <w:lang w:eastAsia="ja-JP" w:bidi="hi-IN"/>
        </w:rPr>
        <w:t xml:space="preserve">the effective sensing window </w:t>
      </w:r>
      <w:r w:rsidR="00C43A96">
        <w:rPr>
          <w:lang w:eastAsia="ja-JP" w:bidi="hi-IN"/>
        </w:rPr>
        <w:t xml:space="preserve">is the same as R16 full sensing when re-evaluation is considered and </w:t>
      </w:r>
      <w:r w:rsidR="002E4246">
        <w:rPr>
          <w:lang w:eastAsia="ja-JP" w:bidi="hi-IN"/>
        </w:rPr>
        <w:t xml:space="preserve">the minimum contiguous sensing value, </w:t>
      </w:r>
      <w:r w:rsidR="005D604D">
        <w:rPr>
          <w:lang w:eastAsia="ja-JP" w:bidi="hi-IN"/>
        </w:rPr>
        <w:t>M = 31</w:t>
      </w:r>
      <w:r w:rsidR="002E4246">
        <w:rPr>
          <w:lang w:eastAsia="ja-JP" w:bidi="hi-IN"/>
        </w:rPr>
        <w:t xml:space="preserve"> which is</w:t>
      </w:r>
      <w:r w:rsidR="001F0304">
        <w:rPr>
          <w:lang w:eastAsia="ja-JP" w:bidi="hi-IN"/>
        </w:rPr>
        <w:t xml:space="preserve"> the default value. Therefore, </w:t>
      </w:r>
      <w:r w:rsidR="00D93499">
        <w:rPr>
          <w:lang w:eastAsia="ja-JP" w:bidi="hi-IN"/>
        </w:rPr>
        <w:t xml:space="preserve">the core requirement is the same as R16 with sensing period length M, the minimum contiguous sensing value, and R16 re-evaluation requirement. </w:t>
      </w:r>
      <w:r w:rsidR="00B85029">
        <w:rPr>
          <w:lang w:eastAsia="ja-JP" w:bidi="hi-IN"/>
        </w:rPr>
        <w:t xml:space="preserve">For test configuration, </w:t>
      </w:r>
      <w:r w:rsidR="001F0304">
        <w:rPr>
          <w:lang w:eastAsia="ja-JP" w:bidi="hi-IN"/>
        </w:rPr>
        <w:t xml:space="preserve">we can reuse R16 </w:t>
      </w:r>
      <w:r w:rsidR="009366BA">
        <w:rPr>
          <w:lang w:eastAsia="ja-JP" w:bidi="hi-IN"/>
        </w:rPr>
        <w:t>autonomous resource allocation test and configures M = 31 for the resource pool.</w:t>
      </w:r>
    </w:p>
    <w:p w14:paraId="0E045B2D" w14:textId="4A4725D5" w:rsidR="00124982" w:rsidRPr="008B4DEC" w:rsidRDefault="00124982" w:rsidP="00052F3A">
      <w:pPr>
        <w:rPr>
          <w:b/>
          <w:bCs/>
          <w:lang w:eastAsia="ja-JP" w:bidi="hi-IN"/>
        </w:rPr>
      </w:pPr>
      <w:r w:rsidRPr="008B4DEC">
        <w:rPr>
          <w:b/>
          <w:bCs/>
          <w:lang w:eastAsia="ja-JP" w:bidi="hi-IN"/>
        </w:rPr>
        <w:t xml:space="preserve">Proposal </w:t>
      </w:r>
      <w:r w:rsidR="00CA1369">
        <w:rPr>
          <w:b/>
          <w:bCs/>
          <w:lang w:eastAsia="ja-JP" w:bidi="hi-IN"/>
        </w:rPr>
        <w:t>4</w:t>
      </w:r>
      <w:r w:rsidRPr="008B4DEC">
        <w:rPr>
          <w:b/>
          <w:bCs/>
          <w:lang w:eastAsia="ja-JP" w:bidi="hi-IN"/>
        </w:rPr>
        <w:t>: Guidelines for defining tests corresponding to partial sensing requirement:</w:t>
      </w:r>
    </w:p>
    <w:p w14:paraId="475C1D4C" w14:textId="651F0876" w:rsidR="00124982" w:rsidRPr="008B4DEC" w:rsidRDefault="00882BF2" w:rsidP="00124982">
      <w:pPr>
        <w:numPr>
          <w:ilvl w:val="0"/>
          <w:numId w:val="40"/>
        </w:numPr>
        <w:rPr>
          <w:b/>
          <w:bCs/>
          <w:lang w:eastAsia="ja-JP" w:bidi="hi-IN"/>
        </w:rPr>
      </w:pPr>
      <w:r w:rsidRPr="008B4DEC">
        <w:rPr>
          <w:b/>
          <w:bCs/>
          <w:lang w:eastAsia="ja-JP" w:bidi="hi-IN"/>
        </w:rPr>
        <w:t xml:space="preserve">Periodic sensing: consider all </w:t>
      </w:r>
      <w:r w:rsidR="00A57CE6" w:rsidRPr="008B4DEC">
        <w:rPr>
          <w:b/>
          <w:bCs/>
          <w:lang w:eastAsia="ja-JP" w:bidi="hi-IN"/>
        </w:rPr>
        <w:t xml:space="preserve">transmission are periodic and aligned to </w:t>
      </w:r>
      <w:r w:rsidR="00616EF9" w:rsidRPr="008B4DEC">
        <w:rPr>
          <w:b/>
          <w:bCs/>
          <w:lang w:eastAsia="ja-JP" w:bidi="hi-IN"/>
        </w:rPr>
        <w:t>UE sensing period</w:t>
      </w:r>
      <w:r w:rsidR="00282DA9" w:rsidRPr="008B4DEC">
        <w:rPr>
          <w:b/>
          <w:bCs/>
          <w:lang w:eastAsia="ja-JP" w:bidi="hi-IN"/>
        </w:rPr>
        <w:t xml:space="preserve">. </w:t>
      </w:r>
      <w:r w:rsidR="00B101EE" w:rsidRPr="008B4DEC">
        <w:rPr>
          <w:b/>
          <w:bCs/>
          <w:lang w:eastAsia="ja-JP" w:bidi="hi-IN"/>
        </w:rPr>
        <w:t>UE is required to avoid</w:t>
      </w:r>
      <w:r w:rsidR="002450FB" w:rsidRPr="008B4DEC">
        <w:rPr>
          <w:b/>
          <w:bCs/>
          <w:lang w:eastAsia="ja-JP" w:bidi="hi-IN"/>
        </w:rPr>
        <w:t xml:space="preserve"> collision to the reservation in a specific </w:t>
      </w:r>
      <w:r w:rsidR="00A57CE6" w:rsidRPr="008B4DEC">
        <w:rPr>
          <w:b/>
          <w:bCs/>
          <w:lang w:eastAsia="ja-JP" w:bidi="hi-IN"/>
        </w:rPr>
        <w:t xml:space="preserve">period </w:t>
      </w:r>
      <w:r w:rsidR="00616EF9" w:rsidRPr="008B4DEC">
        <w:rPr>
          <w:b/>
          <w:bCs/>
          <w:lang w:eastAsia="ja-JP" w:bidi="hi-IN"/>
        </w:rPr>
        <w:t>before PDB regardless of its selection of candidate set Y.</w:t>
      </w:r>
    </w:p>
    <w:p w14:paraId="729480E3" w14:textId="0324EDDE" w:rsidR="00616EF9" w:rsidRPr="008B4DEC" w:rsidRDefault="008B4DEC" w:rsidP="00124982">
      <w:pPr>
        <w:numPr>
          <w:ilvl w:val="0"/>
          <w:numId w:val="40"/>
        </w:numPr>
        <w:rPr>
          <w:b/>
          <w:bCs/>
          <w:lang w:eastAsia="ja-JP" w:bidi="hi-IN"/>
        </w:rPr>
      </w:pPr>
      <w:r w:rsidRPr="008B4DEC">
        <w:rPr>
          <w:b/>
          <w:bCs/>
          <w:lang w:eastAsia="ja-JP" w:bidi="hi-IN"/>
        </w:rPr>
        <w:t>Contiguous sensing: reuse R16 autonomous resource allocation test and configures M = 31 for the resource pool.</w:t>
      </w:r>
    </w:p>
    <w:p w14:paraId="56F96846" w14:textId="2F7670ED" w:rsidR="00476B6C" w:rsidRDefault="00476B6C" w:rsidP="00476B6C">
      <w:pPr>
        <w:pStyle w:val="Heading2"/>
      </w:pPr>
      <w:r>
        <w:t>Scope of Inter-UE Coordination</w:t>
      </w:r>
      <w:r w:rsidR="00163560">
        <w:t xml:space="preserve"> </w:t>
      </w:r>
      <w:r>
        <w:t>Requirement</w:t>
      </w:r>
    </w:p>
    <w:p w14:paraId="2F3C7784" w14:textId="77777777" w:rsidR="005C0E96" w:rsidRDefault="00163560" w:rsidP="00E31BF5">
      <w:pPr>
        <w:rPr>
          <w:lang w:eastAsia="ja-JP" w:bidi="hi-IN"/>
        </w:rPr>
      </w:pPr>
      <w:r>
        <w:rPr>
          <w:lang w:eastAsia="ja-JP" w:bidi="hi-IN"/>
        </w:rPr>
        <w:t>RAN1 agreed two inter-UE coordination schemes</w:t>
      </w:r>
      <w:r w:rsidR="00FD618E">
        <w:rPr>
          <w:lang w:eastAsia="ja-JP" w:bidi="hi-IN"/>
        </w:rPr>
        <w:t xml:space="preserve"> as explained in the follow</w:t>
      </w:r>
      <w:r w:rsidR="008240E6">
        <w:rPr>
          <w:lang w:eastAsia="ja-JP" w:bidi="hi-IN"/>
        </w:rPr>
        <w:t>ing</w:t>
      </w:r>
      <w:r w:rsidR="00FD618E">
        <w:rPr>
          <w:lang w:eastAsia="ja-JP" w:bidi="hi-IN"/>
        </w:rPr>
        <w:t xml:space="preserve">. Following RAN1 </w:t>
      </w:r>
      <w:proofErr w:type="spellStart"/>
      <w:r w:rsidR="00FD618E">
        <w:rPr>
          <w:lang w:eastAsia="ja-JP" w:bidi="hi-IN"/>
        </w:rPr>
        <w:t>terminalog</w:t>
      </w:r>
      <w:r w:rsidR="008240E6">
        <w:rPr>
          <w:lang w:eastAsia="ja-JP" w:bidi="hi-IN"/>
        </w:rPr>
        <w:t>ies</w:t>
      </w:r>
      <w:proofErr w:type="spellEnd"/>
      <w:r w:rsidR="00FD618E">
        <w:rPr>
          <w:lang w:eastAsia="ja-JP" w:bidi="hi-IN"/>
        </w:rPr>
        <w:t xml:space="preserve">, we </w:t>
      </w:r>
      <w:r w:rsidR="00E660B8">
        <w:rPr>
          <w:lang w:eastAsia="ja-JP" w:bidi="hi-IN"/>
        </w:rPr>
        <w:t xml:space="preserve">call the UE sending the coordinate information UE-A, and the </w:t>
      </w:r>
      <w:r w:rsidR="00B13C22">
        <w:rPr>
          <w:lang w:eastAsia="ja-JP" w:bidi="hi-IN"/>
        </w:rPr>
        <w:t>UE receiving coordinate information for resource selection decision UE-B.</w:t>
      </w:r>
      <w:r w:rsidR="00BA0F22">
        <w:rPr>
          <w:lang w:eastAsia="ja-JP" w:bidi="hi-IN"/>
        </w:rPr>
        <w:t xml:space="preserve"> </w:t>
      </w:r>
    </w:p>
    <w:p w14:paraId="6682A520" w14:textId="64DA62AD" w:rsidR="00E31BF5" w:rsidRDefault="00535456" w:rsidP="00E31BF5">
      <w:pPr>
        <w:rPr>
          <w:lang w:eastAsia="ja-JP" w:bidi="hi-IN"/>
        </w:rPr>
      </w:pPr>
      <w:r>
        <w:rPr>
          <w:lang w:eastAsia="ja-JP" w:bidi="hi-IN"/>
        </w:rPr>
        <w:t xml:space="preserve">For UE-A, the </w:t>
      </w:r>
      <w:r w:rsidR="00F55E16">
        <w:rPr>
          <w:lang w:eastAsia="ja-JP" w:bidi="hi-IN"/>
        </w:rPr>
        <w:t>L1 SL-RSRP measurement procedures are identical to R16</w:t>
      </w:r>
      <w:r w:rsidR="00410CD4" w:rsidRPr="00410CD4">
        <w:t xml:space="preserve"> </w:t>
      </w:r>
      <w:r w:rsidR="00410CD4" w:rsidRPr="00410CD4">
        <w:rPr>
          <w:lang w:eastAsia="ja-JP" w:bidi="hi-IN"/>
        </w:rPr>
        <w:t>from measurement timing and accuracy perspectives</w:t>
      </w:r>
      <w:r w:rsidR="00F55E16">
        <w:rPr>
          <w:lang w:eastAsia="ja-JP" w:bidi="hi-IN"/>
        </w:rPr>
        <w:t>, and therefore no additional test</w:t>
      </w:r>
      <w:r w:rsidR="005C0E96">
        <w:rPr>
          <w:lang w:eastAsia="ja-JP" w:bidi="hi-IN"/>
        </w:rPr>
        <w:t xml:space="preserve"> for UE-A</w:t>
      </w:r>
      <w:r w:rsidR="00F55E16">
        <w:rPr>
          <w:lang w:eastAsia="ja-JP" w:bidi="hi-IN"/>
        </w:rPr>
        <w:t xml:space="preserve"> is needed to verify UE </w:t>
      </w:r>
      <w:r w:rsidR="005C0E96">
        <w:rPr>
          <w:lang w:eastAsia="ja-JP" w:bidi="hi-IN"/>
        </w:rPr>
        <w:t>L1 SL-RSRP timing and accuracy requirement in inter-UE coordination.</w:t>
      </w:r>
    </w:p>
    <w:p w14:paraId="5096F280" w14:textId="2B8DF86D" w:rsidR="00B25546" w:rsidRDefault="00D75B99" w:rsidP="00E31BF5">
      <w:pPr>
        <w:rPr>
          <w:lang w:eastAsia="ja-JP" w:bidi="hi-IN"/>
        </w:rPr>
      </w:pPr>
      <w:r>
        <w:rPr>
          <w:lang w:eastAsia="ja-JP" w:bidi="hi-IN"/>
        </w:rPr>
        <w:t xml:space="preserve">For </w:t>
      </w:r>
      <w:r w:rsidR="00F03041">
        <w:rPr>
          <w:lang w:eastAsia="ja-JP" w:bidi="hi-IN"/>
        </w:rPr>
        <w:t>UE-B</w:t>
      </w:r>
      <w:r w:rsidR="004D4376">
        <w:rPr>
          <w:lang w:eastAsia="ja-JP" w:bidi="hi-IN"/>
        </w:rPr>
        <w:t xml:space="preserve"> in scheme 1</w:t>
      </w:r>
      <w:r w:rsidR="00F03041">
        <w:rPr>
          <w:lang w:eastAsia="ja-JP" w:bidi="hi-IN"/>
        </w:rPr>
        <w:t xml:space="preserve">, there is no measurement </w:t>
      </w:r>
      <w:r w:rsidR="00810342">
        <w:rPr>
          <w:lang w:eastAsia="ja-JP" w:bidi="hi-IN"/>
        </w:rPr>
        <w:t xml:space="preserve">involved </w:t>
      </w:r>
      <w:r w:rsidR="00B25546">
        <w:rPr>
          <w:lang w:eastAsia="ja-JP" w:bidi="hi-IN"/>
        </w:rPr>
        <w:t>in resource selection from inter-UE coordination perspective. Therefore, UE-B operation in scheme 1 is out of RAN4 scope.</w:t>
      </w:r>
      <w:r w:rsidR="004D4376">
        <w:rPr>
          <w:lang w:eastAsia="ja-JP" w:bidi="hi-IN"/>
        </w:rPr>
        <w:t xml:space="preserve"> </w:t>
      </w:r>
      <w:r w:rsidR="003A1550">
        <w:rPr>
          <w:lang w:eastAsia="ja-JP" w:bidi="hi-IN"/>
        </w:rPr>
        <w:t xml:space="preserve">For </w:t>
      </w:r>
      <w:r w:rsidR="00A14CB9">
        <w:rPr>
          <w:lang w:eastAsia="ja-JP" w:bidi="hi-IN"/>
        </w:rPr>
        <w:t xml:space="preserve">scheme 2, </w:t>
      </w:r>
      <w:r w:rsidR="00421271">
        <w:rPr>
          <w:lang w:eastAsia="ja-JP" w:bidi="hi-IN"/>
        </w:rPr>
        <w:t xml:space="preserve">similarly, </w:t>
      </w:r>
      <w:r w:rsidR="00A14CB9">
        <w:rPr>
          <w:lang w:eastAsia="ja-JP" w:bidi="hi-IN"/>
        </w:rPr>
        <w:t>there is no measurement involved in UE-B operation</w:t>
      </w:r>
      <w:r w:rsidR="00421271">
        <w:rPr>
          <w:lang w:eastAsia="ja-JP" w:bidi="hi-IN"/>
        </w:rPr>
        <w:t xml:space="preserve"> and it is out of RAN4 scope. </w:t>
      </w:r>
    </w:p>
    <w:p w14:paraId="1088A2A9" w14:textId="37D60042" w:rsidR="00B22558" w:rsidRPr="007C6E7D" w:rsidRDefault="00B22558" w:rsidP="00E31BF5">
      <w:pPr>
        <w:rPr>
          <w:b/>
          <w:bCs/>
          <w:lang w:eastAsia="ja-JP" w:bidi="hi-IN"/>
        </w:rPr>
      </w:pPr>
      <w:r w:rsidRPr="007C6E7D">
        <w:rPr>
          <w:b/>
          <w:bCs/>
          <w:lang w:eastAsia="ja-JP" w:bidi="hi-IN"/>
        </w:rPr>
        <w:t>Observation</w:t>
      </w:r>
      <w:r w:rsidR="00C30FF2">
        <w:rPr>
          <w:b/>
          <w:bCs/>
          <w:lang w:eastAsia="ja-JP" w:bidi="hi-IN"/>
        </w:rPr>
        <w:t xml:space="preserve"> </w:t>
      </w:r>
      <w:r w:rsidR="003178F8">
        <w:rPr>
          <w:b/>
          <w:bCs/>
          <w:lang w:eastAsia="ja-JP" w:bidi="hi-IN"/>
        </w:rPr>
        <w:t>1</w:t>
      </w:r>
      <w:r w:rsidRPr="007C6E7D">
        <w:rPr>
          <w:b/>
          <w:bCs/>
          <w:lang w:eastAsia="ja-JP" w:bidi="hi-IN"/>
        </w:rPr>
        <w:t xml:space="preserve">: </w:t>
      </w:r>
      <w:r w:rsidR="007C53EB" w:rsidRPr="007C6E7D">
        <w:rPr>
          <w:b/>
          <w:bCs/>
          <w:lang w:eastAsia="ja-JP" w:bidi="hi-IN"/>
        </w:rPr>
        <w:t>No measurement procedure is involved for UE-B in both scheme 1 and scheme 2.</w:t>
      </w:r>
      <w:r w:rsidR="007C6E7D" w:rsidRPr="007C6E7D">
        <w:rPr>
          <w:b/>
          <w:bCs/>
          <w:lang w:eastAsia="ja-JP" w:bidi="hi-IN"/>
        </w:rPr>
        <w:t xml:space="preserve"> UE-A’s measurement procedure</w:t>
      </w:r>
      <w:r w:rsidR="00BC3822">
        <w:rPr>
          <w:b/>
          <w:bCs/>
          <w:lang w:eastAsia="ja-JP" w:bidi="hi-IN"/>
        </w:rPr>
        <w:t>s are</w:t>
      </w:r>
      <w:r w:rsidR="007C6E7D" w:rsidRPr="007C6E7D">
        <w:rPr>
          <w:b/>
          <w:bCs/>
          <w:lang w:eastAsia="ja-JP" w:bidi="hi-IN"/>
        </w:rPr>
        <w:t xml:space="preserve"> identical to R16 </w:t>
      </w:r>
      <w:bookmarkStart w:id="4" w:name="_Hlk95321184"/>
      <w:r w:rsidR="001F458E">
        <w:rPr>
          <w:b/>
          <w:bCs/>
          <w:lang w:eastAsia="ja-JP" w:bidi="hi-IN"/>
        </w:rPr>
        <w:t>from measurement timing and accuracy perspectives</w:t>
      </w:r>
      <w:bookmarkEnd w:id="4"/>
      <w:r w:rsidR="007C6E7D" w:rsidRPr="007C6E7D">
        <w:rPr>
          <w:b/>
          <w:bCs/>
          <w:lang w:eastAsia="ja-JP" w:bidi="hi-IN"/>
        </w:rPr>
        <w:t>.</w:t>
      </w:r>
    </w:p>
    <w:p w14:paraId="40520FA1" w14:textId="3BB9FFF1" w:rsidR="007C53EB" w:rsidRDefault="007C53EB" w:rsidP="00E31BF5">
      <w:pPr>
        <w:rPr>
          <w:b/>
          <w:bCs/>
          <w:lang w:eastAsia="ja-JP" w:bidi="hi-IN"/>
        </w:rPr>
      </w:pPr>
      <w:r w:rsidRPr="00453976">
        <w:rPr>
          <w:b/>
          <w:bCs/>
          <w:lang w:eastAsia="ja-JP" w:bidi="hi-IN"/>
        </w:rPr>
        <w:t>Proposal</w:t>
      </w:r>
      <w:r w:rsidR="00FC3BAF">
        <w:rPr>
          <w:b/>
          <w:bCs/>
          <w:lang w:eastAsia="ja-JP" w:bidi="hi-IN"/>
        </w:rPr>
        <w:t xml:space="preserve"> </w:t>
      </w:r>
      <w:r w:rsidR="003178F8">
        <w:rPr>
          <w:b/>
          <w:bCs/>
          <w:lang w:eastAsia="ja-JP" w:bidi="hi-IN"/>
        </w:rPr>
        <w:t>5</w:t>
      </w:r>
      <w:r w:rsidRPr="00453976">
        <w:rPr>
          <w:b/>
          <w:bCs/>
          <w:lang w:eastAsia="ja-JP" w:bidi="hi-IN"/>
        </w:rPr>
        <w:t xml:space="preserve">: </w:t>
      </w:r>
      <w:r w:rsidR="007C6E7D" w:rsidRPr="00453976">
        <w:rPr>
          <w:b/>
          <w:bCs/>
          <w:lang w:eastAsia="ja-JP" w:bidi="hi-IN"/>
        </w:rPr>
        <w:t>No requirement is needed for inter-UE coordination</w:t>
      </w:r>
      <w:r w:rsidR="00453976" w:rsidRPr="00453976">
        <w:rPr>
          <w:b/>
          <w:bCs/>
          <w:lang w:eastAsia="ja-JP" w:bidi="hi-IN"/>
        </w:rPr>
        <w:t>.</w:t>
      </w:r>
    </w:p>
    <w:p w14:paraId="0185AA94" w14:textId="77777777" w:rsidR="00B446D0" w:rsidRPr="00494E8C" w:rsidRDefault="00B446D0" w:rsidP="00E31BF5">
      <w:pPr>
        <w:rPr>
          <w:rFonts w:eastAsia="PMingLiU"/>
          <w:b/>
          <w:lang w:eastAsia="zh-TW" w:bidi="hi-IN"/>
        </w:rPr>
      </w:pP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423728FE" w14:textId="7D91B1FA" w:rsidR="001D132E" w:rsidRDefault="001D132E" w:rsidP="001D132E">
      <w:pPr>
        <w:rPr>
          <w:b/>
          <w:bCs/>
          <w:lang w:eastAsia="ja-JP" w:bidi="hi-IN"/>
        </w:rPr>
      </w:pPr>
      <w:r w:rsidRPr="000F4E52">
        <w:rPr>
          <w:b/>
          <w:bCs/>
          <w:lang w:eastAsia="ja-JP" w:bidi="hi-IN"/>
        </w:rPr>
        <w:t xml:space="preserve">Proposal 1: For requirements not related to L1 SL-RSRP measurement, introduce the test case for Initiation/Cease of SLSS Transmission with V2X </w:t>
      </w:r>
      <w:proofErr w:type="spellStart"/>
      <w:r w:rsidRPr="000F4E52">
        <w:rPr>
          <w:b/>
          <w:bCs/>
          <w:lang w:eastAsia="ja-JP" w:bidi="hi-IN"/>
        </w:rPr>
        <w:t>Sidelink</w:t>
      </w:r>
      <w:proofErr w:type="spellEnd"/>
      <w:r w:rsidRPr="000F4E52">
        <w:rPr>
          <w:b/>
          <w:bCs/>
          <w:lang w:eastAsia="ja-JP" w:bidi="hi-IN"/>
        </w:rPr>
        <w:t xml:space="preserve"> Communication with </w:t>
      </w:r>
      <w:proofErr w:type="spellStart"/>
      <w:r w:rsidRPr="000F4E52">
        <w:rPr>
          <w:b/>
          <w:bCs/>
          <w:lang w:eastAsia="ja-JP" w:bidi="hi-IN"/>
        </w:rPr>
        <w:t>DRx</w:t>
      </w:r>
      <w:proofErr w:type="spellEnd"/>
      <w:r w:rsidRPr="000F4E52">
        <w:rPr>
          <w:b/>
          <w:bCs/>
          <w:lang w:eastAsia="ja-JP" w:bidi="hi-IN"/>
        </w:rPr>
        <w:t xml:space="preserve"> for </w:t>
      </w:r>
      <w:proofErr w:type="spellStart"/>
      <w:r w:rsidRPr="000F4E52">
        <w:rPr>
          <w:b/>
          <w:bCs/>
          <w:lang w:eastAsia="ja-JP" w:bidi="hi-IN"/>
        </w:rPr>
        <w:t>SyncRef</w:t>
      </w:r>
      <w:proofErr w:type="spellEnd"/>
      <w:r w:rsidRPr="000F4E52">
        <w:rPr>
          <w:b/>
          <w:bCs/>
          <w:lang w:eastAsia="ja-JP" w:bidi="hi-IN"/>
        </w:rPr>
        <w:t xml:space="preserve"> UE as Synchronization Reference Source</w:t>
      </w:r>
      <w:r>
        <w:rPr>
          <w:b/>
          <w:bCs/>
          <w:lang w:eastAsia="ja-JP" w:bidi="hi-IN"/>
        </w:rPr>
        <w:t>.</w:t>
      </w:r>
    </w:p>
    <w:p w14:paraId="236A6910" w14:textId="77777777" w:rsidR="00694960" w:rsidRPr="00431B07" w:rsidRDefault="00694960" w:rsidP="00694960">
      <w:pPr>
        <w:rPr>
          <w:b/>
          <w:bCs/>
          <w:lang w:eastAsia="ja-JP" w:bidi="hi-IN"/>
        </w:rPr>
      </w:pPr>
      <w:r w:rsidRPr="00431B07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2</w:t>
      </w:r>
      <w:r w:rsidRPr="00431B07">
        <w:rPr>
          <w:b/>
          <w:bCs/>
          <w:lang w:eastAsia="ja-JP" w:bidi="hi-IN"/>
        </w:rPr>
        <w:t xml:space="preserve">: RAN4 should define the </w:t>
      </w:r>
      <w:r>
        <w:rPr>
          <w:b/>
          <w:bCs/>
          <w:lang w:eastAsia="ja-JP" w:bidi="hi-IN"/>
        </w:rPr>
        <w:t>test to verify</w:t>
      </w:r>
      <w:r w:rsidRPr="00431B07">
        <w:rPr>
          <w:b/>
          <w:bCs/>
          <w:lang w:eastAsia="ja-JP" w:bidi="hi-IN"/>
        </w:rPr>
        <w:t xml:space="preserve"> that Tx UE performs proper sensing and select the resource during Rx UE </w:t>
      </w:r>
      <w:proofErr w:type="spellStart"/>
      <w:r w:rsidRPr="00431B07">
        <w:rPr>
          <w:b/>
          <w:bCs/>
          <w:lang w:eastAsia="ja-JP" w:bidi="hi-IN"/>
        </w:rPr>
        <w:t>DRx</w:t>
      </w:r>
      <w:proofErr w:type="spellEnd"/>
      <w:r w:rsidRPr="00431B07">
        <w:rPr>
          <w:b/>
          <w:bCs/>
          <w:lang w:eastAsia="ja-JP" w:bidi="hi-IN"/>
        </w:rPr>
        <w:t xml:space="preserve"> active time.</w:t>
      </w:r>
    </w:p>
    <w:p w14:paraId="3A1B136B" w14:textId="77777777" w:rsidR="00694960" w:rsidRDefault="00694960" w:rsidP="00694960">
      <w:pPr>
        <w:rPr>
          <w:lang w:eastAsia="ja-JP" w:bidi="hi-IN"/>
        </w:rPr>
      </w:pPr>
      <w:r w:rsidRPr="00124982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3</w:t>
      </w:r>
      <w:r w:rsidRPr="00124982">
        <w:rPr>
          <w:b/>
          <w:bCs/>
          <w:lang w:eastAsia="ja-JP" w:bidi="hi-IN"/>
        </w:rPr>
        <w:t xml:space="preserve">: Define </w:t>
      </w:r>
      <w:r w:rsidRPr="00CA1369">
        <w:rPr>
          <w:b/>
          <w:bCs/>
          <w:lang w:eastAsia="ja-JP" w:bidi="hi-IN"/>
        </w:rPr>
        <w:t xml:space="preserve">tests to verify whether UE takes correct L1 SL-RSRP measurement in </w:t>
      </w:r>
      <w:r>
        <w:rPr>
          <w:b/>
          <w:bCs/>
          <w:lang w:eastAsia="ja-JP" w:bidi="hi-IN"/>
        </w:rPr>
        <w:t xml:space="preserve">the </w:t>
      </w:r>
      <w:r w:rsidRPr="00CA1369">
        <w:rPr>
          <w:b/>
          <w:bCs/>
          <w:lang w:eastAsia="ja-JP" w:bidi="hi-IN"/>
        </w:rPr>
        <w:t>partial sensing procedure</w:t>
      </w:r>
      <w:r>
        <w:rPr>
          <w:b/>
          <w:bCs/>
          <w:lang w:eastAsia="ja-JP" w:bidi="hi-IN"/>
        </w:rPr>
        <w:t>s</w:t>
      </w:r>
      <w:r>
        <w:rPr>
          <w:lang w:eastAsia="ja-JP" w:bidi="hi-IN"/>
        </w:rPr>
        <w:t xml:space="preserve">. </w:t>
      </w:r>
    </w:p>
    <w:p w14:paraId="22F68703" w14:textId="77777777" w:rsidR="00694960" w:rsidRPr="008B4DEC" w:rsidRDefault="00694960" w:rsidP="00694960">
      <w:pPr>
        <w:rPr>
          <w:b/>
          <w:bCs/>
          <w:lang w:eastAsia="ja-JP" w:bidi="hi-IN"/>
        </w:rPr>
      </w:pPr>
      <w:r w:rsidRPr="008B4DEC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4</w:t>
      </w:r>
      <w:r w:rsidRPr="008B4DEC">
        <w:rPr>
          <w:b/>
          <w:bCs/>
          <w:lang w:eastAsia="ja-JP" w:bidi="hi-IN"/>
        </w:rPr>
        <w:t>: Guidelines for defining tests corresponding to partial sensing requirement:</w:t>
      </w:r>
    </w:p>
    <w:p w14:paraId="66A65574" w14:textId="77777777" w:rsidR="00694960" w:rsidRPr="008B4DEC" w:rsidRDefault="00694960" w:rsidP="00694960">
      <w:pPr>
        <w:numPr>
          <w:ilvl w:val="0"/>
          <w:numId w:val="45"/>
        </w:numPr>
        <w:rPr>
          <w:b/>
          <w:bCs/>
          <w:lang w:eastAsia="ja-JP" w:bidi="hi-IN"/>
        </w:rPr>
      </w:pPr>
      <w:r w:rsidRPr="008B4DEC">
        <w:rPr>
          <w:b/>
          <w:bCs/>
          <w:lang w:eastAsia="ja-JP" w:bidi="hi-IN"/>
        </w:rPr>
        <w:t>Periodic sensing: consider all transmission are periodic and aligned to UE sensing period. UE is required to avoid collision to the reservation in a specific period before PDB regardless of its selection of candidate set Y.</w:t>
      </w:r>
    </w:p>
    <w:p w14:paraId="16293B67" w14:textId="77777777" w:rsidR="00694960" w:rsidRPr="008B4DEC" w:rsidRDefault="00694960" w:rsidP="00694960">
      <w:pPr>
        <w:numPr>
          <w:ilvl w:val="0"/>
          <w:numId w:val="45"/>
        </w:numPr>
        <w:rPr>
          <w:b/>
          <w:bCs/>
          <w:lang w:eastAsia="ja-JP" w:bidi="hi-IN"/>
        </w:rPr>
      </w:pPr>
      <w:r w:rsidRPr="008B4DEC">
        <w:rPr>
          <w:b/>
          <w:bCs/>
          <w:lang w:eastAsia="ja-JP" w:bidi="hi-IN"/>
        </w:rPr>
        <w:t>Contiguous sensing: reuse R16 autonomous resource allocation test and configures M = 31 for the resource pool.</w:t>
      </w:r>
    </w:p>
    <w:p w14:paraId="7EB28B0B" w14:textId="77777777" w:rsidR="00694960" w:rsidRPr="007C6E7D" w:rsidRDefault="00694960" w:rsidP="00694960">
      <w:pPr>
        <w:rPr>
          <w:b/>
          <w:bCs/>
          <w:lang w:eastAsia="ja-JP" w:bidi="hi-IN"/>
        </w:rPr>
      </w:pPr>
      <w:r w:rsidRPr="007C6E7D">
        <w:rPr>
          <w:b/>
          <w:bCs/>
          <w:lang w:eastAsia="ja-JP" w:bidi="hi-IN"/>
        </w:rPr>
        <w:t>Observation</w:t>
      </w:r>
      <w:r>
        <w:rPr>
          <w:b/>
          <w:bCs/>
          <w:lang w:eastAsia="ja-JP" w:bidi="hi-IN"/>
        </w:rPr>
        <w:t xml:space="preserve"> 1</w:t>
      </w:r>
      <w:r w:rsidRPr="007C6E7D">
        <w:rPr>
          <w:b/>
          <w:bCs/>
          <w:lang w:eastAsia="ja-JP" w:bidi="hi-IN"/>
        </w:rPr>
        <w:t>: No measurement procedure is involved for UE-B in both scheme 1 and scheme 2. UE-A’s measurement procedure</w:t>
      </w:r>
      <w:r>
        <w:rPr>
          <w:b/>
          <w:bCs/>
          <w:lang w:eastAsia="ja-JP" w:bidi="hi-IN"/>
        </w:rPr>
        <w:t>s are</w:t>
      </w:r>
      <w:r w:rsidRPr="007C6E7D">
        <w:rPr>
          <w:b/>
          <w:bCs/>
          <w:lang w:eastAsia="ja-JP" w:bidi="hi-IN"/>
        </w:rPr>
        <w:t xml:space="preserve"> identical to R16 </w:t>
      </w:r>
      <w:r>
        <w:rPr>
          <w:b/>
          <w:bCs/>
          <w:lang w:eastAsia="ja-JP" w:bidi="hi-IN"/>
        </w:rPr>
        <w:t>from measurement timing and accuracy perspectives</w:t>
      </w:r>
      <w:r w:rsidRPr="007C6E7D">
        <w:rPr>
          <w:b/>
          <w:bCs/>
          <w:lang w:eastAsia="ja-JP" w:bidi="hi-IN"/>
        </w:rPr>
        <w:t>.</w:t>
      </w:r>
    </w:p>
    <w:p w14:paraId="228D2739" w14:textId="77777777" w:rsidR="00694960" w:rsidRDefault="00694960" w:rsidP="00694960">
      <w:pPr>
        <w:rPr>
          <w:b/>
          <w:bCs/>
          <w:lang w:eastAsia="ja-JP" w:bidi="hi-IN"/>
        </w:rPr>
      </w:pPr>
      <w:r w:rsidRPr="00453976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5</w:t>
      </w:r>
      <w:r w:rsidRPr="00453976">
        <w:rPr>
          <w:b/>
          <w:bCs/>
          <w:lang w:eastAsia="ja-JP" w:bidi="hi-IN"/>
        </w:rPr>
        <w:t>: No requirement is needed for inter-UE coordination.</w:t>
      </w:r>
    </w:p>
    <w:p w14:paraId="5ED81A00" w14:textId="77777777" w:rsidR="00694960" w:rsidRPr="000F4E52" w:rsidRDefault="00694960" w:rsidP="001D132E">
      <w:pPr>
        <w:rPr>
          <w:b/>
          <w:bCs/>
          <w:lang w:eastAsia="ja-JP" w:bidi="hi-IN"/>
        </w:rPr>
      </w:pP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658F" w14:textId="77777777" w:rsidR="003E4E78" w:rsidRDefault="003E4E78">
      <w:r>
        <w:separator/>
      </w:r>
    </w:p>
  </w:endnote>
  <w:endnote w:type="continuationSeparator" w:id="0">
    <w:p w14:paraId="6E668738" w14:textId="77777777" w:rsidR="003E4E78" w:rsidRDefault="003E4E78">
      <w:r>
        <w:continuationSeparator/>
      </w:r>
    </w:p>
  </w:endnote>
  <w:endnote w:type="continuationNotice" w:id="1">
    <w:p w14:paraId="376025D1" w14:textId="77777777" w:rsidR="003E4E78" w:rsidRDefault="003E4E7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9F91" w14:textId="77777777" w:rsidR="003E4E78" w:rsidRDefault="003E4E78">
      <w:r>
        <w:separator/>
      </w:r>
    </w:p>
  </w:footnote>
  <w:footnote w:type="continuationSeparator" w:id="0">
    <w:p w14:paraId="2B61ADCA" w14:textId="77777777" w:rsidR="003E4E78" w:rsidRDefault="003E4E78">
      <w:r>
        <w:continuationSeparator/>
      </w:r>
    </w:p>
  </w:footnote>
  <w:footnote w:type="continuationNotice" w:id="1">
    <w:p w14:paraId="1CB5978F" w14:textId="77777777" w:rsidR="003E4E78" w:rsidRDefault="003E4E7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FA8"/>
    <w:multiLevelType w:val="hybridMultilevel"/>
    <w:tmpl w:val="902683B8"/>
    <w:lvl w:ilvl="0" w:tplc="56D8E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E7B14"/>
    <w:multiLevelType w:val="hybridMultilevel"/>
    <w:tmpl w:val="01882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07EC0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528B0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59E7"/>
    <w:multiLevelType w:val="hybridMultilevel"/>
    <w:tmpl w:val="56B4D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C95ADE"/>
    <w:multiLevelType w:val="hybridMultilevel"/>
    <w:tmpl w:val="5CB4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72C1"/>
    <w:multiLevelType w:val="hybridMultilevel"/>
    <w:tmpl w:val="48AE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E152327"/>
    <w:multiLevelType w:val="hybridMultilevel"/>
    <w:tmpl w:val="971694AE"/>
    <w:lvl w:ilvl="0" w:tplc="ED268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424EB"/>
    <w:multiLevelType w:val="hybridMultilevel"/>
    <w:tmpl w:val="0A9C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66A82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9754E"/>
    <w:multiLevelType w:val="hybridMultilevel"/>
    <w:tmpl w:val="5AA4D726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7842D9F2">
      <w:start w:val="1"/>
      <w:numFmt w:val="bullet"/>
      <w:lvlText w:val=""/>
      <w:lvlJc w:val="left"/>
      <w:pPr>
        <w:ind w:left="1960" w:hanging="360"/>
      </w:pPr>
      <w:rPr>
        <w:rFonts w:ascii="Wingdings" w:eastAsia="PMingLiU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22759E9"/>
    <w:multiLevelType w:val="hybridMultilevel"/>
    <w:tmpl w:val="2842B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812B0D"/>
    <w:multiLevelType w:val="hybridMultilevel"/>
    <w:tmpl w:val="95569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A54BB1"/>
    <w:multiLevelType w:val="hybridMultilevel"/>
    <w:tmpl w:val="3220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C354F"/>
    <w:multiLevelType w:val="hybridMultilevel"/>
    <w:tmpl w:val="CCF089CE"/>
    <w:lvl w:ilvl="0" w:tplc="76BC6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DF67FA"/>
    <w:multiLevelType w:val="hybridMultilevel"/>
    <w:tmpl w:val="5FC0B778"/>
    <w:lvl w:ilvl="0" w:tplc="6D7ED2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0"/>
  </w:num>
  <w:num w:numId="4">
    <w:abstractNumId w:val="1"/>
  </w:num>
  <w:num w:numId="5">
    <w:abstractNumId w:val="11"/>
  </w:num>
  <w:num w:numId="6">
    <w:abstractNumId w:val="24"/>
  </w:num>
  <w:num w:numId="7">
    <w:abstractNumId w:val="35"/>
  </w:num>
  <w:num w:numId="8">
    <w:abstractNumId w:val="32"/>
  </w:num>
  <w:num w:numId="9">
    <w:abstractNumId w:val="35"/>
  </w:num>
  <w:num w:numId="10">
    <w:abstractNumId w:val="22"/>
  </w:num>
  <w:num w:numId="11">
    <w:abstractNumId w:val="27"/>
  </w:num>
  <w:num w:numId="12">
    <w:abstractNumId w:val="5"/>
  </w:num>
  <w:num w:numId="13">
    <w:abstractNumId w:val="14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33"/>
  </w:num>
  <w:num w:numId="17">
    <w:abstractNumId w:val="25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0"/>
  </w:num>
  <w:num w:numId="22">
    <w:abstractNumId w:val="25"/>
  </w:num>
  <w:num w:numId="23">
    <w:abstractNumId w:val="28"/>
  </w:num>
  <w:num w:numId="24">
    <w:abstractNumId w:val="12"/>
  </w:num>
  <w:num w:numId="25">
    <w:abstractNumId w:val="3"/>
  </w:num>
  <w:num w:numId="26">
    <w:abstractNumId w:val="40"/>
  </w:num>
  <w:num w:numId="27">
    <w:abstractNumId w:val="15"/>
  </w:num>
  <w:num w:numId="28">
    <w:abstractNumId w:val="38"/>
  </w:num>
  <w:num w:numId="29">
    <w:abstractNumId w:val="2"/>
  </w:num>
  <w:num w:numId="30">
    <w:abstractNumId w:val="8"/>
  </w:num>
  <w:num w:numId="31">
    <w:abstractNumId w:val="41"/>
  </w:num>
  <w:num w:numId="32">
    <w:abstractNumId w:val="30"/>
  </w:num>
  <w:num w:numId="33">
    <w:abstractNumId w:val="16"/>
  </w:num>
  <w:num w:numId="34">
    <w:abstractNumId w:val="9"/>
  </w:num>
  <w:num w:numId="35">
    <w:abstractNumId w:val="34"/>
  </w:num>
  <w:num w:numId="36">
    <w:abstractNumId w:val="13"/>
  </w:num>
  <w:num w:numId="37">
    <w:abstractNumId w:val="6"/>
  </w:num>
  <w:num w:numId="38">
    <w:abstractNumId w:val="23"/>
  </w:num>
  <w:num w:numId="39">
    <w:abstractNumId w:val="36"/>
  </w:num>
  <w:num w:numId="40">
    <w:abstractNumId w:val="37"/>
  </w:num>
  <w:num w:numId="41">
    <w:abstractNumId w:val="7"/>
  </w:num>
  <w:num w:numId="42">
    <w:abstractNumId w:val="31"/>
  </w:num>
  <w:num w:numId="43">
    <w:abstractNumId w:val="29"/>
  </w:num>
  <w:num w:numId="44">
    <w:abstractNumId w:val="19"/>
  </w:num>
  <w:num w:numId="45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0Nze1MDcyMzY1MjRQ0lEKTi0uzszPAykwNKgFAILz8TMtAAAA"/>
  </w:docVars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942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86F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4E3B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47</cp:revision>
  <cp:lastPrinted>2016-11-03T01:40:00Z</cp:lastPrinted>
  <dcterms:created xsi:type="dcterms:W3CDTF">2022-02-10T00:07:00Z</dcterms:created>
  <dcterms:modified xsi:type="dcterms:W3CDTF">2022-02-14T20:51:00Z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